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firstLine="0"/>
        <w:jc w:val="left"/>
        <w:rPr>
          <w:rFonts w:hint="default" w:ascii="Arial" w:hAnsi="Arial" w:cs="Arial" w:eastAsiaTheme="minorEastAsia"/>
          <w:i w:val="0"/>
          <w:iCs w:val="0"/>
          <w:caps w:val="0"/>
          <w:color w:val="000000"/>
          <w:spacing w:val="0"/>
          <w:kern w:val="0"/>
          <w:sz w:val="24"/>
          <w:szCs w:val="24"/>
          <w:lang w:val="en-US" w:eastAsia="zh-CN" w:bidi="ar"/>
        </w:rPr>
      </w:pPr>
    </w:p>
    <w:p>
      <w:pPr>
        <w:keepNext w:val="0"/>
        <w:keepLines w:val="0"/>
        <w:widowControl/>
        <w:suppressLineNumbers w:val="0"/>
        <w:spacing w:before="0" w:beforeAutospacing="1" w:after="0" w:afterAutospacing="1"/>
        <w:ind w:left="0" w:right="0" w:firstLine="0"/>
        <w:jc w:val="left"/>
        <w:rPr>
          <w:rFonts w:hint="default" w:ascii="Arial" w:hAnsi="Arial" w:cs="Arial" w:eastAsiaTheme="minorEastAsia"/>
          <w:i w:val="0"/>
          <w:iCs w:val="0"/>
          <w:caps w:val="0"/>
          <w:color w:val="000000"/>
          <w:spacing w:val="0"/>
          <w:kern w:val="0"/>
          <w:sz w:val="24"/>
          <w:szCs w:val="24"/>
          <w:lang w:val="en-US" w:eastAsia="zh-CN" w:bidi="ar"/>
        </w:rPr>
      </w:pPr>
      <w:r>
        <w:rPr>
          <w:rFonts w:hint="default" w:ascii="Arial" w:hAnsi="Arial" w:cs="Arial"/>
          <w:i w:val="0"/>
          <w:iCs w:val="0"/>
          <w:caps w:val="0"/>
          <w:color w:val="000000"/>
          <w:spacing w:val="0"/>
          <w:kern w:val="0"/>
          <w:sz w:val="24"/>
          <w:szCs w:val="24"/>
          <w:lang w:val="en-US" w:eastAsia="zh-CN" w:bidi="ar"/>
        </w:rPr>
        <w:t>3-31-2023</w:t>
      </w:r>
      <w:bookmarkStart w:id="0" w:name="_GoBack"/>
      <w:bookmarkEnd w:id="0"/>
    </w:p>
    <w:p>
      <w:pPr>
        <w:keepNext w:val="0"/>
        <w:keepLines w:val="0"/>
        <w:widowControl/>
        <w:suppressLineNumbers w:val="0"/>
        <w:spacing w:before="0" w:beforeAutospacing="1" w:after="0" w:afterAutospacing="1"/>
        <w:ind w:left="0" w:right="0" w:firstLine="0"/>
        <w:jc w:val="left"/>
        <w:rPr>
          <w:rFonts w:hint="default" w:ascii="Arial" w:hAnsi="Arial" w:cs="Arial" w:eastAsiaTheme="minorEastAsia"/>
          <w:i w:val="0"/>
          <w:iCs w:val="0"/>
          <w:caps w:val="0"/>
          <w:color w:val="000000"/>
          <w:spacing w:val="0"/>
          <w:kern w:val="0"/>
          <w:sz w:val="24"/>
          <w:szCs w:val="24"/>
          <w:lang w:val="en-US" w:eastAsia="zh-CN" w:bidi="ar"/>
        </w:rPr>
      </w:pPr>
    </w:p>
    <w:p>
      <w:pPr>
        <w:keepNext w:val="0"/>
        <w:keepLines w:val="0"/>
        <w:widowControl/>
        <w:suppressLineNumbers w:val="0"/>
        <w:spacing w:before="0" w:beforeAutospacing="1" w:after="0" w:afterAutospacing="1"/>
        <w:ind w:left="0" w:right="0" w:firstLine="0"/>
        <w:jc w:val="left"/>
        <w:rPr>
          <w:rFonts w:ascii="Arial" w:hAnsi="Arial" w:cs="Arial"/>
          <w:i w:val="0"/>
          <w:iCs w:val="0"/>
          <w:caps w:val="0"/>
          <w:color w:val="000000"/>
          <w:spacing w:val="0"/>
          <w:sz w:val="24"/>
          <w:szCs w:val="24"/>
        </w:rPr>
      </w:pPr>
      <w:r>
        <w:rPr>
          <w:rFonts w:hint="default" w:ascii="Arial" w:hAnsi="Arial" w:cs="Arial" w:eastAsiaTheme="minorEastAsia"/>
          <w:i w:val="0"/>
          <w:iCs w:val="0"/>
          <w:caps w:val="0"/>
          <w:color w:val="000000"/>
          <w:spacing w:val="0"/>
          <w:kern w:val="0"/>
          <w:sz w:val="24"/>
          <w:szCs w:val="24"/>
          <w:lang w:val="en-US" w:eastAsia="zh-CN" w:bidi="ar"/>
        </w:rPr>
        <w:t>Dear Board</w:t>
      </w:r>
    </w:p>
    <w:p>
      <w:pPr>
        <w:keepNext w:val="0"/>
        <w:keepLines w:val="0"/>
        <w:widowControl/>
        <w:suppressLineNumbers w:val="0"/>
        <w:spacing w:before="0" w:beforeAutospacing="1" w:after="0" w:afterAutospacing="1"/>
        <w:ind w:left="0" w:right="0" w:firstLine="0"/>
        <w:jc w:val="left"/>
        <w:rPr>
          <w:rFonts w:hint="default" w:ascii="Arial" w:hAnsi="Arial" w:cs="Arial"/>
          <w:i w:val="0"/>
          <w:iCs w:val="0"/>
          <w:caps w:val="0"/>
          <w:color w:val="000000"/>
          <w:spacing w:val="0"/>
          <w:sz w:val="24"/>
          <w:szCs w:val="24"/>
        </w:rPr>
      </w:pPr>
      <w:r>
        <w:rPr>
          <w:rFonts w:hint="default" w:ascii="Arial" w:hAnsi="Arial" w:cs="Arial" w:eastAsiaTheme="minorEastAsia"/>
          <w:i w:val="0"/>
          <w:iCs w:val="0"/>
          <w:caps w:val="0"/>
          <w:color w:val="000000"/>
          <w:spacing w:val="0"/>
          <w:kern w:val="0"/>
          <w:sz w:val="24"/>
          <w:szCs w:val="24"/>
          <w:lang w:val="en-US" w:eastAsia="zh-CN" w:bidi="ar"/>
        </w:rPr>
        <w:t>    I just spoke to attorney James Cool who represents Dr. Saiz, the current owner of what used to be the golf course and surrounding lots including the property upon which the sewer plant equipment is located. Here is the information he gave me;</w:t>
      </w:r>
    </w:p>
    <w:p>
      <w:pPr>
        <w:keepNext w:val="0"/>
        <w:keepLines w:val="0"/>
        <w:widowControl/>
        <w:numPr>
          <w:ilvl w:val="0"/>
          <w:numId w:val="1"/>
        </w:numPr>
        <w:suppressLineNumbers w:val="0"/>
        <w:spacing w:before="0" w:beforeAutospacing="1" w:after="0" w:afterAutospacing="1"/>
        <w:ind w:left="720" w:hanging="360"/>
      </w:pPr>
      <w:r>
        <w:rPr>
          <w:rFonts w:hint="default" w:ascii="Arial" w:hAnsi="Arial" w:cs="Arial"/>
          <w:i w:val="0"/>
          <w:iCs w:val="0"/>
          <w:caps w:val="0"/>
          <w:color w:val="000000"/>
          <w:spacing w:val="0"/>
          <w:sz w:val="24"/>
          <w:szCs w:val="24"/>
        </w:rPr>
        <w:t>The plant was inspected by a qualified engineer hired by Dr. Saiz . The inspection occurred this month. Repairs and maintenance are immediately necessary to keep it operating and they  have begun.</w:t>
      </w:r>
    </w:p>
    <w:p>
      <w:pPr>
        <w:keepNext w:val="0"/>
        <w:keepLines w:val="0"/>
        <w:widowControl/>
        <w:numPr>
          <w:ilvl w:val="0"/>
          <w:numId w:val="1"/>
        </w:numPr>
        <w:suppressLineNumbers w:val="0"/>
        <w:spacing w:before="0" w:beforeAutospacing="1" w:after="0" w:afterAutospacing="1"/>
        <w:ind w:left="720" w:hanging="360"/>
      </w:pPr>
      <w:r>
        <w:rPr>
          <w:rFonts w:hint="default" w:ascii="Arial" w:hAnsi="Arial" w:cs="Arial"/>
          <w:i w:val="0"/>
          <w:iCs w:val="0"/>
          <w:caps w:val="0"/>
          <w:color w:val="000000"/>
          <w:spacing w:val="0"/>
          <w:sz w:val="24"/>
          <w:szCs w:val="24"/>
        </w:rPr>
        <w:t>Mr. Cool will provide me with the mailing address of an entity  created by Dr. Saiz  to manage and operate the plant called “ High Desert Water Treatment LLC.”  The Assistant  Attorney General Jeff Cantrell and Mr. Andrew Kelly of ADEQ are aware of this information.</w:t>
      </w:r>
    </w:p>
    <w:p>
      <w:pPr>
        <w:keepNext w:val="0"/>
        <w:keepLines w:val="0"/>
        <w:widowControl/>
        <w:numPr>
          <w:ilvl w:val="0"/>
          <w:numId w:val="1"/>
        </w:numPr>
        <w:suppressLineNumbers w:val="0"/>
        <w:spacing w:before="0" w:beforeAutospacing="1" w:after="0" w:afterAutospacing="1"/>
        <w:ind w:left="720" w:hanging="360"/>
      </w:pPr>
      <w:r>
        <w:rPr>
          <w:rFonts w:hint="default" w:ascii="Arial" w:hAnsi="Arial" w:cs="Arial"/>
          <w:i w:val="0"/>
          <w:iCs w:val="0"/>
          <w:caps w:val="0"/>
          <w:color w:val="000000"/>
          <w:spacing w:val="0"/>
          <w:sz w:val="24"/>
          <w:szCs w:val="24"/>
        </w:rPr>
        <w:t>Mr. Cool suggested that no further payments be made to Overgaard Springs Environmental.</w:t>
      </w:r>
    </w:p>
    <w:p>
      <w:pPr>
        <w:keepNext w:val="0"/>
        <w:keepLines w:val="0"/>
        <w:widowControl/>
        <w:numPr>
          <w:ilvl w:val="0"/>
          <w:numId w:val="1"/>
        </w:numPr>
        <w:suppressLineNumbers w:val="0"/>
        <w:spacing w:before="0" w:beforeAutospacing="1" w:after="0" w:afterAutospacing="1"/>
        <w:ind w:left="720" w:hanging="360"/>
      </w:pPr>
      <w:r>
        <w:rPr>
          <w:rFonts w:hint="default" w:ascii="Arial" w:hAnsi="Arial" w:cs="Arial"/>
          <w:i w:val="0"/>
          <w:iCs w:val="0"/>
          <w:caps w:val="0"/>
          <w:color w:val="000000"/>
          <w:spacing w:val="0"/>
          <w:sz w:val="24"/>
          <w:szCs w:val="24"/>
        </w:rPr>
        <w:t>Mr. Cool will also provide me with the new fee amount to be paid by our owners. He did suggest that the new fee by necessity  would be higher to reflect the “deferred maintenance” found to be needed at the plant by the inspection. The engineer found that very little maintenance and repairs  occurred under Diane Hunter’s ownership.</w:t>
      </w:r>
    </w:p>
    <w:p>
      <w:pPr>
        <w:keepNext w:val="0"/>
        <w:keepLines w:val="0"/>
        <w:widowControl/>
        <w:numPr>
          <w:ilvl w:val="0"/>
          <w:numId w:val="1"/>
        </w:numPr>
        <w:suppressLineNumbers w:val="0"/>
        <w:spacing w:before="0" w:beforeAutospacing="1" w:after="0" w:afterAutospacing="1"/>
        <w:ind w:left="720" w:hanging="360"/>
      </w:pPr>
      <w:r>
        <w:rPr>
          <w:rFonts w:hint="default" w:ascii="Arial" w:hAnsi="Arial" w:cs="Arial"/>
          <w:i w:val="0"/>
          <w:iCs w:val="0"/>
          <w:caps w:val="0"/>
          <w:color w:val="000000"/>
          <w:spacing w:val="0"/>
          <w:sz w:val="24"/>
          <w:szCs w:val="24"/>
        </w:rPr>
        <w:t>Mr. Cool had mentioned to me awhile back that Dr. Saiz would be interested in selling the  plant to our HOA and that perhaps once the plant has been brought up to specifications by Dr. Saiz discussions could begin if we were interested.</w:t>
      </w:r>
    </w:p>
    <w:p>
      <w:pPr>
        <w:keepNext w:val="0"/>
        <w:keepLines w:val="0"/>
        <w:widowControl/>
        <w:numPr>
          <w:ilvl w:val="0"/>
          <w:numId w:val="1"/>
        </w:numPr>
        <w:suppressLineNumbers w:val="0"/>
        <w:spacing w:before="0" w:beforeAutospacing="1" w:after="0" w:afterAutospacing="1"/>
        <w:ind w:left="720" w:hanging="360"/>
      </w:pPr>
      <w:r>
        <w:rPr>
          <w:rFonts w:hint="default" w:ascii="Arial" w:hAnsi="Arial" w:cs="Arial"/>
          <w:i w:val="0"/>
          <w:iCs w:val="0"/>
          <w:caps w:val="0"/>
          <w:color w:val="000000"/>
          <w:spacing w:val="0"/>
          <w:sz w:val="24"/>
          <w:szCs w:val="24"/>
        </w:rPr>
        <w:t>I am encouraged by the fact that Dr. Saiz is taking ownership responsibilities seriously and that the plant is being looked after.</w:t>
      </w:r>
    </w:p>
    <w:p>
      <w:pPr>
        <w:keepNext w:val="0"/>
        <w:keepLines w:val="0"/>
        <w:widowControl/>
        <w:numPr>
          <w:ilvl w:val="0"/>
          <w:numId w:val="1"/>
        </w:numPr>
        <w:suppressLineNumbers w:val="0"/>
        <w:spacing w:before="0" w:beforeAutospacing="1" w:after="0" w:afterAutospacing="1"/>
        <w:ind w:left="720" w:hanging="360"/>
      </w:pPr>
      <w:r>
        <w:rPr>
          <w:rFonts w:hint="default" w:ascii="Arial" w:hAnsi="Arial" w:cs="Arial"/>
          <w:i w:val="0"/>
          <w:iCs w:val="0"/>
          <w:caps w:val="0"/>
          <w:color w:val="000000"/>
          <w:spacing w:val="0"/>
          <w:sz w:val="24"/>
          <w:szCs w:val="24"/>
        </w:rPr>
        <w:t>Mr. Cool asked that we provide him with a roster of our  owners so he can send sewer invoices for the 2</w:t>
      </w:r>
      <w:r>
        <w:rPr>
          <w:rFonts w:hint="default" w:ascii="Arial" w:hAnsi="Arial" w:cs="Arial"/>
          <w:i w:val="0"/>
          <w:iCs w:val="0"/>
          <w:caps w:val="0"/>
          <w:color w:val="000000"/>
          <w:spacing w:val="0"/>
          <w:sz w:val="24"/>
          <w:szCs w:val="24"/>
          <w:vertAlign w:val="superscript"/>
        </w:rPr>
        <w:t>nd</w:t>
      </w:r>
      <w:r>
        <w:rPr>
          <w:rFonts w:hint="default" w:ascii="Arial" w:hAnsi="Arial" w:cs="Arial"/>
          <w:i w:val="0"/>
          <w:iCs w:val="0"/>
          <w:caps w:val="0"/>
          <w:color w:val="000000"/>
          <w:spacing w:val="0"/>
          <w:sz w:val="24"/>
          <w:szCs w:val="24"/>
        </w:rPr>
        <w:t xml:space="preserve"> quarter 2023. </w:t>
      </w:r>
    </w:p>
    <w:p>
      <w:pPr>
        <w:keepNext w:val="0"/>
        <w:keepLines w:val="0"/>
        <w:widowControl/>
        <w:suppressLineNumbers w:val="0"/>
        <w:spacing w:before="0" w:beforeAutospacing="1" w:after="0" w:afterAutospacing="1"/>
        <w:ind w:left="720" w:right="0" w:firstLine="0"/>
        <w:jc w:val="left"/>
        <w:rPr>
          <w:rFonts w:hint="default" w:ascii="Arial" w:hAnsi="Arial" w:cs="Arial"/>
          <w:i w:val="0"/>
          <w:iCs w:val="0"/>
          <w:caps w:val="0"/>
          <w:color w:val="000000"/>
          <w:spacing w:val="0"/>
          <w:sz w:val="24"/>
          <w:szCs w:val="24"/>
        </w:rPr>
      </w:pPr>
      <w:r>
        <w:rPr>
          <w:rFonts w:hint="default" w:ascii="Arial" w:hAnsi="Arial" w:cs="Arial" w:eastAsiaTheme="minorEastAsia"/>
          <w:i w:val="0"/>
          <w:iCs w:val="0"/>
          <w:caps w:val="0"/>
          <w:color w:val="000000"/>
          <w:spacing w:val="0"/>
          <w:kern w:val="0"/>
          <w:sz w:val="24"/>
          <w:szCs w:val="24"/>
          <w:lang w:val="en-US" w:eastAsia="zh-CN" w:bidi="ar"/>
        </w:rPr>
        <w:t>I plan to attend the April 22,2023 board meeting and hope  to have more information. Do I have the boards permission  to invite Mr. Cool or his client (or perhaps the engineers  that inspected the plant) to the meeting…Let me know and if you  agree I will send out the information. The Board might want to ask Lori to post this email on the “website” as I believe it is encouraging information.</w:t>
      </w:r>
    </w:p>
    <w:p>
      <w:pPr>
        <w:keepNext w:val="0"/>
        <w:keepLines w:val="0"/>
        <w:widowControl/>
        <w:suppressLineNumbers w:val="0"/>
        <w:spacing w:before="0" w:beforeAutospacing="1" w:after="0" w:afterAutospacing="1"/>
        <w:ind w:left="720" w:right="0" w:firstLine="0"/>
        <w:jc w:val="left"/>
        <w:rPr>
          <w:rFonts w:hint="default" w:ascii="Arial" w:hAnsi="Arial" w:cs="Arial"/>
          <w:i w:val="0"/>
          <w:iCs w:val="0"/>
          <w:caps w:val="0"/>
          <w:color w:val="000000"/>
          <w:spacing w:val="0"/>
          <w:sz w:val="24"/>
          <w:szCs w:val="24"/>
        </w:rPr>
      </w:pPr>
      <w:r>
        <w:rPr>
          <w:rFonts w:hint="default" w:ascii="Arial" w:hAnsi="Arial" w:cs="Arial" w:eastAsiaTheme="minorEastAsia"/>
          <w:i w:val="0"/>
          <w:iCs w:val="0"/>
          <w:caps w:val="0"/>
          <w:color w:val="000000"/>
          <w:spacing w:val="0"/>
          <w:kern w:val="0"/>
          <w:sz w:val="24"/>
          <w:szCs w:val="24"/>
          <w:lang w:val="en-US" w:eastAsia="zh-CN" w:bidi="ar"/>
        </w:rPr>
        <w:t> </w:t>
      </w:r>
    </w:p>
    <w:p>
      <w:pPr>
        <w:keepNext w:val="0"/>
        <w:keepLines w:val="0"/>
        <w:widowControl/>
        <w:suppressLineNumbers w:val="0"/>
        <w:spacing w:before="0" w:beforeAutospacing="1" w:after="0" w:afterAutospacing="1"/>
        <w:ind w:left="720" w:right="0" w:firstLine="0"/>
        <w:jc w:val="left"/>
        <w:rPr>
          <w:rFonts w:hint="default" w:ascii="Arial" w:hAnsi="Arial" w:cs="Arial"/>
          <w:i w:val="0"/>
          <w:iCs w:val="0"/>
          <w:caps w:val="0"/>
          <w:color w:val="000000"/>
          <w:spacing w:val="0"/>
          <w:sz w:val="24"/>
          <w:szCs w:val="24"/>
        </w:rPr>
      </w:pPr>
      <w:r>
        <w:rPr>
          <w:rFonts w:hint="default" w:ascii="Arial" w:hAnsi="Arial" w:cs="Arial" w:eastAsiaTheme="minorEastAsia"/>
          <w:i w:val="0"/>
          <w:iCs w:val="0"/>
          <w:caps w:val="0"/>
          <w:color w:val="000000"/>
          <w:spacing w:val="0"/>
          <w:kern w:val="0"/>
          <w:sz w:val="24"/>
          <w:szCs w:val="24"/>
          <w:lang w:val="en-US" w:eastAsia="zh-CN" w:bidi="ar"/>
        </w:rPr>
        <w:t>Regards</w:t>
      </w:r>
    </w:p>
    <w:p>
      <w:pPr>
        <w:keepNext w:val="0"/>
        <w:keepLines w:val="0"/>
        <w:widowControl/>
        <w:suppressLineNumbers w:val="0"/>
        <w:spacing w:before="0" w:beforeAutospacing="1" w:after="0" w:afterAutospacing="1"/>
        <w:ind w:left="720" w:right="0" w:firstLine="0"/>
        <w:jc w:val="left"/>
        <w:rPr>
          <w:rFonts w:hint="default" w:ascii="Arial" w:hAnsi="Arial" w:cs="Arial"/>
          <w:i w:val="0"/>
          <w:iCs w:val="0"/>
          <w:caps w:val="0"/>
          <w:color w:val="000000"/>
          <w:spacing w:val="0"/>
          <w:sz w:val="24"/>
          <w:szCs w:val="24"/>
        </w:rPr>
      </w:pPr>
      <w:r>
        <w:rPr>
          <w:rFonts w:hint="default" w:ascii="Arial" w:hAnsi="Arial" w:cs="Arial" w:eastAsiaTheme="minorEastAsia"/>
          <w:i w:val="0"/>
          <w:iCs w:val="0"/>
          <w:caps w:val="0"/>
          <w:color w:val="000000"/>
          <w:spacing w:val="0"/>
          <w:kern w:val="0"/>
          <w:sz w:val="24"/>
          <w:szCs w:val="24"/>
          <w:lang w:val="en-US" w:eastAsia="zh-CN" w:bidi="ar"/>
        </w:rPr>
        <w:t>Steve Feola</w:t>
      </w:r>
    </w:p>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2B8281"/>
    <w:multiLevelType w:val="multilevel"/>
    <w:tmpl w:val="E92B828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2212F3"/>
    <w:rsid w:val="3F7B1612"/>
    <w:rsid w:val="68221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2023-03-31T23:38:00Z</dcterms:created>
  <dc:creator>pmsov</dc:creator>
  <cp:lastModifiedBy>Lori Hughes</cp:lastModifiedBy>
  <dcterms:modified xsi:type="dcterms:W3CDTF">2023-04-01T00:36:10Z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8F2E8B36608E432793453735A08FA7FB</vt:lpwstr>
  </property>
</Properties>
</file>